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AFC6" w14:textId="1CCA9812" w:rsidR="00AC05C7" w:rsidRDefault="00A56EEE" w:rsidP="00A910B4">
      <w:pPr>
        <w:jc w:val="right"/>
      </w:pPr>
      <w:r>
        <w:t>Warszawa</w:t>
      </w:r>
      <w:r w:rsidR="00AC05C7" w:rsidRPr="00AC05C7">
        <w:t xml:space="preserve">, </w:t>
      </w:r>
      <w:r w:rsidR="007B5CA7">
        <w:t>2</w:t>
      </w:r>
      <w:r w:rsidR="007B5CA7">
        <w:t>7</w:t>
      </w:r>
      <w:r w:rsidR="00AC05C7" w:rsidRPr="00AC05C7">
        <w:t>.</w:t>
      </w:r>
      <w:r w:rsidR="00945C57">
        <w:t>02</w:t>
      </w:r>
      <w:r w:rsidR="00AC05C7" w:rsidRPr="00AC05C7">
        <w:t>.202</w:t>
      </w:r>
      <w:r w:rsidR="00945C57">
        <w:t>3</w:t>
      </w:r>
      <w:r w:rsidR="00AC05C7" w:rsidRPr="00AC05C7">
        <w:t xml:space="preserve"> r.</w:t>
      </w:r>
    </w:p>
    <w:p w14:paraId="626E7BE5" w14:textId="77777777" w:rsidR="00AC05C7" w:rsidRPr="00AC05C7" w:rsidRDefault="00AC05C7" w:rsidP="00AC05C7"/>
    <w:p w14:paraId="7C3B3EF2" w14:textId="77777777" w:rsidR="00AC05C7" w:rsidRDefault="00AC05C7">
      <w:pPr>
        <w:rPr>
          <w:b/>
          <w:bCs/>
        </w:rPr>
      </w:pPr>
    </w:p>
    <w:p w14:paraId="2680100D" w14:textId="1A1CF06D" w:rsidR="00DA370A" w:rsidRDefault="006B4142" w:rsidP="00DA37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FINASTIC – </w:t>
      </w:r>
      <w:r w:rsidR="006863AD">
        <w:rPr>
          <w:b/>
          <w:bCs/>
          <w:sz w:val="24"/>
          <w:szCs w:val="24"/>
        </w:rPr>
        <w:t>INNOWACYJNE NARZĘDZIE DO</w:t>
      </w:r>
      <w:r>
        <w:rPr>
          <w:b/>
          <w:bCs/>
          <w:sz w:val="24"/>
          <w:szCs w:val="24"/>
        </w:rPr>
        <w:t xml:space="preserve"> </w:t>
      </w:r>
      <w:r w:rsidR="006863AD">
        <w:rPr>
          <w:b/>
          <w:bCs/>
          <w:sz w:val="24"/>
          <w:szCs w:val="24"/>
        </w:rPr>
        <w:t>ODZYSKANIA NALEŻNOŚCI</w:t>
      </w:r>
    </w:p>
    <w:p w14:paraId="554A12F6" w14:textId="482F5185" w:rsidR="00DA370A" w:rsidRDefault="00DA370A" w:rsidP="00DA37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Finastic to rewolucyjna zmiana na rynku zarządzania wierzytelnościami. Prosta aplikacja, dzięki, której człowiek przestaje być nękany przez wierzycieli</w:t>
      </w:r>
      <w:r w:rsidR="00E94CEE">
        <w:rPr>
          <w:b/>
          <w:bCs/>
          <w:sz w:val="24"/>
          <w:szCs w:val="24"/>
        </w:rPr>
        <w:t>, o</w:t>
      </w:r>
      <w:r>
        <w:rPr>
          <w:b/>
          <w:bCs/>
          <w:sz w:val="24"/>
          <w:szCs w:val="24"/>
        </w:rPr>
        <w:t>dzys</w:t>
      </w:r>
      <w:r w:rsidR="00E94CEE">
        <w:rPr>
          <w:b/>
          <w:bCs/>
          <w:sz w:val="24"/>
          <w:szCs w:val="24"/>
        </w:rPr>
        <w:t>ku</w:t>
      </w:r>
      <w:r>
        <w:rPr>
          <w:b/>
          <w:bCs/>
          <w:sz w:val="24"/>
          <w:szCs w:val="24"/>
        </w:rPr>
        <w:t xml:space="preserve">je godność i panowanie nad </w:t>
      </w:r>
      <w:r w:rsidR="00E94CEE">
        <w:rPr>
          <w:b/>
          <w:bCs/>
          <w:sz w:val="24"/>
          <w:szCs w:val="24"/>
        </w:rPr>
        <w:t xml:space="preserve">własnymi </w:t>
      </w:r>
      <w:r>
        <w:rPr>
          <w:b/>
          <w:bCs/>
          <w:sz w:val="24"/>
          <w:szCs w:val="24"/>
        </w:rPr>
        <w:t>finansami.</w:t>
      </w:r>
      <w:r w:rsidR="00E94CEE">
        <w:rPr>
          <w:b/>
          <w:bCs/>
          <w:sz w:val="24"/>
          <w:szCs w:val="24"/>
        </w:rPr>
        <w:t xml:space="preserve"> </w:t>
      </w:r>
      <w:r w:rsidR="006863AD">
        <w:rPr>
          <w:b/>
          <w:bCs/>
          <w:sz w:val="24"/>
          <w:szCs w:val="24"/>
        </w:rPr>
        <w:t>D</w:t>
      </w:r>
      <w:r w:rsidR="00E94CEE">
        <w:rPr>
          <w:b/>
          <w:bCs/>
          <w:sz w:val="24"/>
          <w:szCs w:val="24"/>
        </w:rPr>
        <w:t xml:space="preserve">la wielu firm to szansa na skuteczne odzyskanie </w:t>
      </w:r>
      <w:r w:rsidR="003D6A3E">
        <w:rPr>
          <w:b/>
          <w:bCs/>
          <w:sz w:val="24"/>
          <w:szCs w:val="24"/>
        </w:rPr>
        <w:t xml:space="preserve">swoich </w:t>
      </w:r>
      <w:r w:rsidR="006863AD">
        <w:rPr>
          <w:b/>
          <w:bCs/>
          <w:sz w:val="24"/>
          <w:szCs w:val="24"/>
        </w:rPr>
        <w:t>należności</w:t>
      </w:r>
      <w:r w:rsidR="00E94CEE">
        <w:rPr>
          <w:b/>
          <w:bCs/>
          <w:sz w:val="24"/>
          <w:szCs w:val="24"/>
        </w:rPr>
        <w:t xml:space="preserve">, przy jednoczesnym </w:t>
      </w:r>
      <w:r w:rsidR="003D6A3E">
        <w:rPr>
          <w:b/>
          <w:bCs/>
          <w:sz w:val="24"/>
          <w:szCs w:val="24"/>
        </w:rPr>
        <w:t xml:space="preserve">utrzymaniu </w:t>
      </w:r>
      <w:r w:rsidR="00E94CEE">
        <w:rPr>
          <w:b/>
          <w:bCs/>
          <w:sz w:val="24"/>
          <w:szCs w:val="24"/>
        </w:rPr>
        <w:t>trwałej i przyjaznej relacji ze swoimi klientami.</w:t>
      </w:r>
    </w:p>
    <w:p w14:paraId="2827242C" w14:textId="3F02815D" w:rsidR="00E94CEE" w:rsidRDefault="00E94CEE" w:rsidP="00DA370A"/>
    <w:p w14:paraId="5E299E31" w14:textId="387C29DD" w:rsidR="00E94CEE" w:rsidRDefault="00000000" w:rsidP="00DA370A">
      <w:hyperlink r:id="rId7" w:history="1">
        <w:r w:rsidR="00E94CEE" w:rsidRPr="00A75BC7">
          <w:rPr>
            <w:rStyle w:val="Hipercze"/>
          </w:rPr>
          <w:t>Finastic by AxFina</w:t>
        </w:r>
      </w:hyperlink>
      <w:r w:rsidR="00E94CEE" w:rsidRPr="00E94CEE">
        <w:t xml:space="preserve"> to </w:t>
      </w:r>
      <w:r w:rsidR="006863AD">
        <w:t xml:space="preserve">z jednej strony </w:t>
      </w:r>
      <w:r w:rsidR="00E94CEE" w:rsidRPr="00E94CEE">
        <w:t xml:space="preserve">rozwiązanie umożliwiające prowadzenie w pełni cyfrowego i zorientowanego na klienta procesu </w:t>
      </w:r>
      <w:r w:rsidR="006863AD">
        <w:t xml:space="preserve">odzyskiwania </w:t>
      </w:r>
      <w:r w:rsidR="00E94CEE">
        <w:t>wierzytelnościami</w:t>
      </w:r>
      <w:r w:rsidR="006863AD">
        <w:t>,</w:t>
      </w:r>
      <w:r w:rsidR="00E94CEE">
        <w:t xml:space="preserve"> a z drugiej narzędzie, które </w:t>
      </w:r>
      <w:r w:rsidR="00E94CEE" w:rsidRPr="00E94CEE">
        <w:t xml:space="preserve">osobom fizycznym </w:t>
      </w:r>
      <w:r w:rsidR="00E94CEE">
        <w:t xml:space="preserve">pozwala </w:t>
      </w:r>
      <w:r w:rsidR="00E94CEE" w:rsidRPr="00E94CEE">
        <w:t>przezwyciężyć trudności finansowe, zapewniając wszechstronną platformę do wygodnego, samoobsługowego zarządzania długiem</w:t>
      </w:r>
      <w:r w:rsidR="00E94CEE">
        <w:t xml:space="preserve"> </w:t>
      </w:r>
      <w:r w:rsidR="006863AD">
        <w:t xml:space="preserve">– zarówno </w:t>
      </w:r>
      <w:r w:rsidR="00E94CEE" w:rsidRPr="00E94CEE">
        <w:t xml:space="preserve">w aplikacji internetowej </w:t>
      </w:r>
      <w:r w:rsidR="006863AD">
        <w:t xml:space="preserve">jak </w:t>
      </w:r>
      <w:r w:rsidR="00E94CEE" w:rsidRPr="00E94CEE">
        <w:t xml:space="preserve">i </w:t>
      </w:r>
      <w:r w:rsidR="006863AD">
        <w:t xml:space="preserve">wersji </w:t>
      </w:r>
      <w:r w:rsidR="00E94CEE" w:rsidRPr="00E94CEE">
        <w:t>mobilnej na iOS/Android.</w:t>
      </w:r>
    </w:p>
    <w:p w14:paraId="19C53EAF" w14:textId="7EE510F8" w:rsidR="00E94CEE" w:rsidRPr="00E94CEE" w:rsidRDefault="00E94CEE" w:rsidP="00DA370A">
      <w:pPr>
        <w:rPr>
          <w:b/>
          <w:bCs/>
        </w:rPr>
      </w:pPr>
      <w:r w:rsidRPr="00E94CEE">
        <w:rPr>
          <w:b/>
          <w:bCs/>
        </w:rPr>
        <w:t>JAK DZIAŁA FINASTIC?</w:t>
      </w:r>
    </w:p>
    <w:p w14:paraId="29D57CC7" w14:textId="30591DD8" w:rsidR="00AD6AAD" w:rsidRDefault="00AD6AAD" w:rsidP="00DA370A">
      <w:r>
        <w:t xml:space="preserve">Jednym z podstawowych problemów </w:t>
      </w:r>
      <w:r w:rsidRPr="00AD6AAD">
        <w:rPr>
          <w:b/>
          <w:bCs/>
        </w:rPr>
        <w:t>branży e-commerce</w:t>
      </w:r>
      <w:r>
        <w:t xml:space="preserve">, </w:t>
      </w:r>
      <w:r w:rsidRPr="00AD6AAD">
        <w:rPr>
          <w:b/>
          <w:bCs/>
        </w:rPr>
        <w:t>pożyczkodawców</w:t>
      </w:r>
      <w:r>
        <w:t xml:space="preserve">, </w:t>
      </w:r>
      <w:r w:rsidRPr="00AD6AAD">
        <w:rPr>
          <w:b/>
          <w:bCs/>
        </w:rPr>
        <w:t>ubezpieczycieli</w:t>
      </w:r>
      <w:r>
        <w:t xml:space="preserve">, </w:t>
      </w:r>
      <w:r w:rsidRPr="00AD6AAD">
        <w:rPr>
          <w:b/>
          <w:bCs/>
        </w:rPr>
        <w:t>fintechów</w:t>
      </w:r>
      <w:r>
        <w:t xml:space="preserve">, </w:t>
      </w:r>
      <w:r w:rsidRPr="00AD6AAD">
        <w:rPr>
          <w:b/>
          <w:bCs/>
        </w:rPr>
        <w:t>branży energetycznej</w:t>
      </w:r>
      <w:r>
        <w:t xml:space="preserve"> i </w:t>
      </w:r>
      <w:r w:rsidRPr="00AD6AAD">
        <w:rPr>
          <w:b/>
          <w:bCs/>
        </w:rPr>
        <w:t>challenger banków</w:t>
      </w:r>
      <w:r>
        <w:t xml:space="preserve"> </w:t>
      </w:r>
      <w:r w:rsidRPr="00AD6AAD">
        <w:t xml:space="preserve">jest brak aktualnych danych kontaktowych. Do tej pory w swoich standardowych działaniach firmy zajmujące się windykacją posiadały ograniczone możliwości, przez co znaczna część spraw była kierowana do sądów. W takich sytuacjach nieprzyjemne konsekwencje, którym można było zapobiec, spadały na osoby mające z różnych przyczyn problem ze spłatą swoich długów. </w:t>
      </w:r>
      <w:r w:rsidR="00486F97">
        <w:t>Ponadto, b</w:t>
      </w:r>
      <w:r w:rsidR="00486F97" w:rsidRPr="00AD6AAD">
        <w:t xml:space="preserve">rak </w:t>
      </w:r>
      <w:r w:rsidR="00B36676">
        <w:t>podejścia zorientowanego na klienta</w:t>
      </w:r>
      <w:r w:rsidRPr="00AD6AAD">
        <w:t xml:space="preserve"> </w:t>
      </w:r>
      <w:r w:rsidR="00B36676">
        <w:t xml:space="preserve">i dogłębnego zrozumienia jego sytuacji </w:t>
      </w:r>
      <w:r w:rsidRPr="00AD6AAD">
        <w:t>skutkuje wysyłaniem</w:t>
      </w:r>
      <w:r w:rsidR="00F41A97">
        <w:t xml:space="preserve"> uniwersalnych</w:t>
      </w:r>
      <w:r w:rsidR="006863AD">
        <w:t xml:space="preserve"> ponagleń</w:t>
      </w:r>
      <w:r w:rsidRPr="00AD6AAD">
        <w:t xml:space="preserve"> </w:t>
      </w:r>
      <w:r w:rsidR="006863AD" w:rsidRPr="00AD6AAD">
        <w:t>list</w:t>
      </w:r>
      <w:r w:rsidR="006863AD">
        <w:t>ownych</w:t>
      </w:r>
      <w:r w:rsidRPr="00AD6AAD">
        <w:t xml:space="preserve">, wiadomości SMS i </w:t>
      </w:r>
      <w:r w:rsidR="00F41A97">
        <w:t xml:space="preserve">licznymi </w:t>
      </w:r>
      <w:r w:rsidRPr="00AD6AAD">
        <w:t>próbami połączeń telefonicznych</w:t>
      </w:r>
      <w:r w:rsidR="00F41A97">
        <w:t>, co nie ma odpowiedniego przełożenia na poziom odzyskanych należności</w:t>
      </w:r>
      <w:r w:rsidRPr="00AD6AAD">
        <w:t>. Do tej pory to firma odbierająca dług decydowała o formie, miejscu i czasie kontaktu.</w:t>
      </w:r>
    </w:p>
    <w:p w14:paraId="2E29D53A" w14:textId="34DC0B57" w:rsidR="0056678F" w:rsidRDefault="00AD6AAD" w:rsidP="0056678F">
      <w:r>
        <w:t>Wprowadzenie Finastic całkowicie odwraca ten wektor i rewolucjonizuje rynek zarządzania wierzytelnościami.</w:t>
      </w:r>
      <w:r w:rsidR="006863AD">
        <w:t xml:space="preserve"> </w:t>
      </w:r>
      <w:r>
        <w:t>E</w:t>
      </w:r>
      <w:r w:rsidR="00DA370A">
        <w:t xml:space="preserve">mpatyczne podejście do osoby zadłużonej, </w:t>
      </w:r>
      <w:r w:rsidR="00B36676">
        <w:t xml:space="preserve">cyfrowa komunikacja </w:t>
      </w:r>
      <w:r w:rsidR="00DA370A">
        <w:t>omnichannel i samoobsługowe zarządzanie zobowiązaniem przez klienta</w:t>
      </w:r>
      <w:r>
        <w:t xml:space="preserve"> to podstawa</w:t>
      </w:r>
      <w:r w:rsidR="00DA370A">
        <w:t>.</w:t>
      </w:r>
      <w:r>
        <w:t xml:space="preserve"> Dzięki aplikacji</w:t>
      </w:r>
      <w:r w:rsidR="00DA370A">
        <w:t xml:space="preserve"> </w:t>
      </w:r>
      <w:r>
        <w:t>można</w:t>
      </w:r>
      <w:r w:rsidR="00DA370A">
        <w:t xml:space="preserve"> dokonywa</w:t>
      </w:r>
      <w:r>
        <w:t>ć</w:t>
      </w:r>
      <w:r w:rsidR="00DA370A">
        <w:t xml:space="preserve"> szybkich płatności online, </w:t>
      </w:r>
      <w:r w:rsidR="00B36676">
        <w:t>ustalać dogodne plany spłat</w:t>
      </w:r>
      <w:r w:rsidR="00DA370A">
        <w:t xml:space="preserve"> i </w:t>
      </w:r>
      <w:r w:rsidR="00B36676">
        <w:t xml:space="preserve">uzyskiwać refinansowanie </w:t>
      </w:r>
      <w:r w:rsidR="00DA370A">
        <w:t xml:space="preserve">na podstawie spersonalizowanych informacji o </w:t>
      </w:r>
      <w:r w:rsidR="00B36676">
        <w:t>zadłużonym</w:t>
      </w:r>
      <w:r w:rsidR="00DA370A">
        <w:t>.</w:t>
      </w:r>
    </w:p>
    <w:p w14:paraId="25B8C09D" w14:textId="27A6FFD1" w:rsidR="0056678F" w:rsidRDefault="0056678F" w:rsidP="0056678F">
      <w:r>
        <w:t xml:space="preserve">Rozwiązanie zapewnia niskokosztową komunikację z klientem w oparciu o jego własne preferencje i wybory. Narzędzie dopasowuje komunikaty wysyłane do użytkownika końcowego na podstawie cyfrowej analizy zebranych danych. Istotnym elementem platformy jest samoobsługowy portal klienta. </w:t>
      </w:r>
      <w:r w:rsidRPr="007067BA">
        <w:rPr>
          <w:b/>
          <w:bCs/>
        </w:rPr>
        <w:t>Użytkownik samodzielnie zarządza saldem</w:t>
      </w:r>
      <w:r>
        <w:t xml:space="preserve"> swojego zobowiązania w systemie 24/7 (także w weekendy i święta). Takie rozwiązanie zwiększa efektywność czasową i kosztową oraz wzmacnia zaangażowanie klientów w proces spłaty długu. Kwoty są spłacane przez klienta drogą online, przez co są automatycznie księgowane i natychmiast aktualizują saldo zadłużenia. Daje to poczucie kontroli nad sytuacją i własnymi finansami. </w:t>
      </w:r>
    </w:p>
    <w:p w14:paraId="4CB0AA59" w14:textId="5AC81862" w:rsidR="0056678F" w:rsidRDefault="0056678F" w:rsidP="0056678F">
      <w:r w:rsidRPr="007067BA">
        <w:rPr>
          <w:i/>
          <w:iCs/>
        </w:rPr>
        <w:t xml:space="preserve">- </w:t>
      </w:r>
      <w:r w:rsidR="00F41A97">
        <w:rPr>
          <w:i/>
          <w:iCs/>
        </w:rPr>
        <w:t>Kluczową kwestią</w:t>
      </w:r>
      <w:r w:rsidR="00F41A97" w:rsidRPr="007067BA">
        <w:rPr>
          <w:i/>
          <w:iCs/>
        </w:rPr>
        <w:t xml:space="preserve"> </w:t>
      </w:r>
      <w:r w:rsidRPr="007067BA">
        <w:rPr>
          <w:i/>
          <w:iCs/>
        </w:rPr>
        <w:t xml:space="preserve">jest </w:t>
      </w:r>
      <w:r w:rsidR="00F41A97">
        <w:rPr>
          <w:i/>
          <w:iCs/>
        </w:rPr>
        <w:t xml:space="preserve">wdrożenie podejścia zorientowanego na klienta, a także oparcie procesów odzyskiwania wierzytelności </w:t>
      </w:r>
      <w:r w:rsidR="00155BBE">
        <w:rPr>
          <w:i/>
          <w:iCs/>
        </w:rPr>
        <w:t xml:space="preserve">na automatyzacji i </w:t>
      </w:r>
      <w:r w:rsidR="00F41A97">
        <w:rPr>
          <w:i/>
          <w:iCs/>
        </w:rPr>
        <w:t xml:space="preserve">precyzyjnej analizie danych, co pozwala dynamicznie </w:t>
      </w:r>
      <w:r w:rsidR="00155BBE">
        <w:rPr>
          <w:i/>
          <w:iCs/>
        </w:rPr>
        <w:lastRenderedPageBreak/>
        <w:t xml:space="preserve">optymalizować realizowane </w:t>
      </w:r>
      <w:r w:rsidR="00F41A97">
        <w:rPr>
          <w:i/>
          <w:iCs/>
        </w:rPr>
        <w:t>strategi</w:t>
      </w:r>
      <w:r w:rsidR="00155BBE">
        <w:rPr>
          <w:i/>
          <w:iCs/>
        </w:rPr>
        <w:t>e windykacyjne</w:t>
      </w:r>
      <w:r w:rsidR="00F41A97">
        <w:rPr>
          <w:i/>
          <w:iCs/>
        </w:rPr>
        <w:t>.</w:t>
      </w:r>
      <w:r w:rsidRPr="007067BA">
        <w:rPr>
          <w:i/>
          <w:iCs/>
        </w:rPr>
        <w:t xml:space="preserve"> </w:t>
      </w:r>
      <w:r w:rsidR="001D1E6E">
        <w:rPr>
          <w:i/>
          <w:iCs/>
        </w:rPr>
        <w:t xml:space="preserve">Dzięki </w:t>
      </w:r>
      <w:r w:rsidR="00486F97">
        <w:rPr>
          <w:i/>
          <w:iCs/>
        </w:rPr>
        <w:t xml:space="preserve">użytej </w:t>
      </w:r>
      <w:r w:rsidR="001D1E6E">
        <w:rPr>
          <w:i/>
          <w:iCs/>
        </w:rPr>
        <w:t>technologii</w:t>
      </w:r>
      <w:r w:rsidR="007067BA" w:rsidRPr="007067BA">
        <w:rPr>
          <w:i/>
          <w:iCs/>
        </w:rPr>
        <w:t xml:space="preserve"> </w:t>
      </w:r>
      <w:r w:rsidR="001D1E6E">
        <w:rPr>
          <w:i/>
          <w:iCs/>
        </w:rPr>
        <w:t xml:space="preserve">udrażniamy przepływy finansowe </w:t>
      </w:r>
      <w:r w:rsidR="00155BBE">
        <w:rPr>
          <w:i/>
          <w:iCs/>
        </w:rPr>
        <w:t>firm korzystających z naszych usług</w:t>
      </w:r>
      <w:r w:rsidR="00486F97">
        <w:rPr>
          <w:i/>
          <w:iCs/>
        </w:rPr>
        <w:t>,</w:t>
      </w:r>
      <w:r w:rsidR="001D1E6E">
        <w:rPr>
          <w:i/>
          <w:iCs/>
        </w:rPr>
        <w:t xml:space="preserve"> </w:t>
      </w:r>
      <w:r w:rsidR="007067BA" w:rsidRPr="007067BA">
        <w:rPr>
          <w:i/>
          <w:iCs/>
        </w:rPr>
        <w:t>zwiększ</w:t>
      </w:r>
      <w:r w:rsidR="00155BBE">
        <w:rPr>
          <w:i/>
          <w:iCs/>
        </w:rPr>
        <w:t>ając</w:t>
      </w:r>
      <w:r w:rsidR="007067BA" w:rsidRPr="007067BA">
        <w:rPr>
          <w:i/>
          <w:iCs/>
        </w:rPr>
        <w:t xml:space="preserve"> </w:t>
      </w:r>
      <w:r w:rsidR="00155BBE">
        <w:rPr>
          <w:i/>
          <w:iCs/>
        </w:rPr>
        <w:t xml:space="preserve">ich </w:t>
      </w:r>
      <w:r w:rsidR="001D1E6E" w:rsidRPr="007067BA">
        <w:rPr>
          <w:i/>
          <w:iCs/>
        </w:rPr>
        <w:t>efektywnoś</w:t>
      </w:r>
      <w:r w:rsidR="001D1E6E">
        <w:rPr>
          <w:i/>
          <w:iCs/>
        </w:rPr>
        <w:t>ć</w:t>
      </w:r>
      <w:r w:rsidR="007067BA" w:rsidRPr="007067BA">
        <w:rPr>
          <w:i/>
          <w:iCs/>
        </w:rPr>
        <w:t>, a ich klientom pomagamy wyjść z trudnej sytuacji finansowej</w:t>
      </w:r>
      <w:r w:rsidR="006B4142">
        <w:rPr>
          <w:i/>
          <w:iCs/>
        </w:rPr>
        <w:t>.</w:t>
      </w:r>
      <w:r w:rsidR="007067BA">
        <w:t xml:space="preserve"> -</w:t>
      </w:r>
      <w:r w:rsidR="006B4142">
        <w:t xml:space="preserve"> </w:t>
      </w:r>
      <w:r w:rsidR="007067BA">
        <w:t xml:space="preserve">mówi </w:t>
      </w:r>
      <w:r w:rsidR="007067BA" w:rsidRPr="007067BA">
        <w:t>Michał Gębała, Head of Digital Innovation w AxFina</w:t>
      </w:r>
      <w:r w:rsidR="006B4142">
        <w:t>.</w:t>
      </w:r>
    </w:p>
    <w:p w14:paraId="779FC88D" w14:textId="76B93729" w:rsidR="0056678F" w:rsidRDefault="0056678F" w:rsidP="0056678F">
      <w:r>
        <w:t xml:space="preserve">Jak wskazują badania, dzięki implementacji cyfrowej strategii windykacji </w:t>
      </w:r>
      <w:r w:rsidR="007067BA">
        <w:t xml:space="preserve">firmy </w:t>
      </w:r>
      <w:r>
        <w:t>mogą zredukować koszty zarządzania wierzytelnościami średnio o 15%.</w:t>
      </w:r>
    </w:p>
    <w:p w14:paraId="467FA944" w14:textId="77777777" w:rsidR="00DA370A" w:rsidRPr="00C96B1F" w:rsidRDefault="00DA370A" w:rsidP="00DA370A">
      <w:pPr>
        <w:rPr>
          <w:b/>
          <w:bCs/>
        </w:rPr>
      </w:pPr>
      <w:r w:rsidRPr="00C96B1F">
        <w:rPr>
          <w:b/>
          <w:bCs/>
        </w:rPr>
        <w:t xml:space="preserve">LUDZKA TWARZ </w:t>
      </w:r>
      <w:r>
        <w:rPr>
          <w:b/>
          <w:bCs/>
        </w:rPr>
        <w:t>ZARZĄDZANIA WIERZYTELNOSCIAMI</w:t>
      </w:r>
      <w:r w:rsidRPr="00C96B1F">
        <w:rPr>
          <w:b/>
          <w:bCs/>
        </w:rPr>
        <w:t xml:space="preserve"> </w:t>
      </w:r>
    </w:p>
    <w:p w14:paraId="151BA39E" w14:textId="66330C6A" w:rsidR="00DA370A" w:rsidRDefault="007067BA" w:rsidP="00DA370A">
      <w:r>
        <w:t>Dzięki korzystaniu z aplikacji Finastic c</w:t>
      </w:r>
      <w:r w:rsidR="00DA370A">
        <w:t>złowiek</w:t>
      </w:r>
      <w:r>
        <w:t xml:space="preserve"> w godny sposób</w:t>
      </w:r>
      <w:r w:rsidR="00DA370A">
        <w:t xml:space="preserve"> sam decyduje w jaki sposób będzie regulował swoje zobowiązanie</w:t>
      </w:r>
      <w:r>
        <w:t>. N</w:t>
      </w:r>
      <w:r w:rsidR="00DA370A">
        <w:t xml:space="preserve">ie musi tłumaczyć się przed nikim obcym ze swoich problemów. Czynności związane ze swoim długiem i </w:t>
      </w:r>
      <w:r>
        <w:t xml:space="preserve">wszelkie </w:t>
      </w:r>
      <w:r w:rsidR="00DA370A">
        <w:t>spłaty dokonuje poprzez prosty w obsłudze portal klienta. Może to robić w dogodnym dla siebie momencie np. w wolnej chwili w tramwaju lub wieczorem w zaciszu własnego domu</w:t>
      </w:r>
      <w:r>
        <w:t>, nie przymuszany przez nikogo obcego</w:t>
      </w:r>
      <w:r w:rsidR="00DA370A">
        <w:t>. Sam również decyduje</w:t>
      </w:r>
      <w:r>
        <w:t xml:space="preserve"> o momencie</w:t>
      </w:r>
      <w:r w:rsidR="00DA370A">
        <w:t xml:space="preserve">, </w:t>
      </w:r>
      <w:r>
        <w:t>w którym jest mu</w:t>
      </w:r>
      <w:r w:rsidR="00DA370A">
        <w:t xml:space="preserve"> potrzebna </w:t>
      </w:r>
      <w:r w:rsidR="001D1E6E">
        <w:t>konsultacja</w:t>
      </w:r>
      <w:r w:rsidR="00DA370A">
        <w:t xml:space="preserve"> specjalisty AxFina.</w:t>
      </w:r>
    </w:p>
    <w:p w14:paraId="42F76FDA" w14:textId="4F7035DE" w:rsidR="00DA370A" w:rsidRDefault="00DA370A" w:rsidP="00DA370A">
      <w:r>
        <w:t xml:space="preserve">Badanie </w:t>
      </w:r>
      <w:r w:rsidRPr="00B43000">
        <w:t>“</w:t>
      </w:r>
      <w:r>
        <w:t>Holistic</w:t>
      </w:r>
      <w:r w:rsidRPr="00B43000">
        <w:t xml:space="preserve"> customer assistance through digital-ﬁrst collec</w:t>
      </w:r>
      <w:r>
        <w:t>ti</w:t>
      </w:r>
      <w:r w:rsidRPr="00B43000">
        <w:t>ons”</w:t>
      </w:r>
      <w:r>
        <w:t xml:space="preserve"> firmy doradczej</w:t>
      </w:r>
      <w:r w:rsidRPr="00B43000">
        <w:t xml:space="preserve"> McKinsey </w:t>
      </w:r>
      <w:r>
        <w:t>(maj, 2021) wskazuje, że 25%</w:t>
      </w:r>
      <w:r w:rsidRPr="00B43000">
        <w:t xml:space="preserve"> </w:t>
      </w:r>
      <w:r>
        <w:t xml:space="preserve">więcej klientów dokonuje spłat, jeśli kontakt z nimi odbywa się zgodnie z ich preferowanym kanałem komunikacji. Istotnym wynikiem badania jest </w:t>
      </w:r>
      <w:r w:rsidR="001D1E6E">
        <w:t xml:space="preserve">też </w:t>
      </w:r>
      <w:r>
        <w:t>fakt, że 25% mniej klientów wpada do puli spraw z zaległą płatnością, jeżeli komunikacja przeniesiona do świata online jest empatyczna oraz zorientowana na klienta.</w:t>
      </w:r>
    </w:p>
    <w:p w14:paraId="0946AC5F" w14:textId="169758AD" w:rsidR="007067BA" w:rsidRDefault="00DA370A" w:rsidP="00DA370A">
      <w:r>
        <w:t>Polacy wykazują się bardzo wysokim poziomem absorbcji technologii. Jak wynika z raportu Fundacji DigitalPoland „</w:t>
      </w:r>
      <w:r w:rsidRPr="00CD1A27">
        <w:t>Technologia w służbie społeczeństwu. Czy Polacy zostaną społeczeństwem 5.0?</w:t>
      </w:r>
      <w:r>
        <w:t xml:space="preserve">” (2021) </w:t>
      </w:r>
      <w:r w:rsidRPr="00CD1A27">
        <w:t>91% Polaków uważa, że nowe technologie ułatwiają codzienne życie, a 74% z chęcią sięga po nowinki technologiczne</w:t>
      </w:r>
      <w:r>
        <w:t xml:space="preserve">. </w:t>
      </w:r>
      <w:r w:rsidR="007067BA">
        <w:t>Taki wynik może prognozować</w:t>
      </w:r>
      <w:r>
        <w:t xml:space="preserve"> szybki rozwój</w:t>
      </w:r>
      <w:r w:rsidR="007067BA">
        <w:t xml:space="preserve"> aplikacji w </w:t>
      </w:r>
      <w:r w:rsidR="001D1E6E">
        <w:t>Polsce</w:t>
      </w:r>
      <w:r>
        <w:t>.</w:t>
      </w:r>
    </w:p>
    <w:p w14:paraId="53953E64" w14:textId="57CF75BE" w:rsidR="00DA370A" w:rsidRPr="00DA370A" w:rsidRDefault="007067BA" w:rsidP="00F50324">
      <w:pPr>
        <w:rPr>
          <w:b/>
          <w:bCs/>
        </w:rPr>
      </w:pPr>
      <w:r w:rsidRPr="00DA370A">
        <w:rPr>
          <w:b/>
          <w:bCs/>
        </w:rPr>
        <w:t xml:space="preserve">FINASTIC </w:t>
      </w:r>
      <w:r w:rsidR="001D1E6E">
        <w:rPr>
          <w:b/>
          <w:bCs/>
        </w:rPr>
        <w:t>– ROZWIĄZANIE DOSTARCZANE</w:t>
      </w:r>
      <w:r w:rsidRPr="00DA370A">
        <w:rPr>
          <w:b/>
          <w:bCs/>
        </w:rPr>
        <w:t xml:space="preserve"> </w:t>
      </w:r>
      <w:r w:rsidR="001D1E6E">
        <w:rPr>
          <w:b/>
          <w:bCs/>
        </w:rPr>
        <w:t>PRZEZ</w:t>
      </w:r>
      <w:r w:rsidR="001D1E6E" w:rsidRPr="00DA370A">
        <w:rPr>
          <w:b/>
          <w:bCs/>
        </w:rPr>
        <w:t xml:space="preserve"> </w:t>
      </w:r>
      <w:r w:rsidRPr="00DA370A">
        <w:rPr>
          <w:b/>
          <w:bCs/>
        </w:rPr>
        <w:t>AXFINA</w:t>
      </w:r>
    </w:p>
    <w:p w14:paraId="27B6A5FC" w14:textId="4CE4D489" w:rsidR="00DA370A" w:rsidRDefault="00DA370A" w:rsidP="00F50324">
      <w:r>
        <w:t xml:space="preserve">Finastic to nie tylko aplikacja, lecz multibranżowy zespół europejskich ekspertów i gwarancja bezpieczeństwa zapewniona przez </w:t>
      </w:r>
      <w:r w:rsidR="001D1E6E">
        <w:t>g</w:t>
      </w:r>
      <w:r>
        <w:t>rupę AxFina.</w:t>
      </w:r>
    </w:p>
    <w:p w14:paraId="10C54137" w14:textId="50E52485" w:rsidR="00793562" w:rsidRDefault="009D6AB4" w:rsidP="00F50324">
      <w:r>
        <w:t>M</w:t>
      </w:r>
      <w:r w:rsidR="00F50324">
        <w:t xml:space="preserve">isją </w:t>
      </w:r>
      <w:r>
        <w:t xml:space="preserve">AxFina </w:t>
      </w:r>
      <w:r w:rsidR="00F50324">
        <w:t>jest znalezienie dogodnej ścieżki na wyjście z długów dla każdego klienta</w:t>
      </w:r>
      <w:r>
        <w:t xml:space="preserve"> z wykorzystaniem innowacyjnych narzędzi cyfrowych</w:t>
      </w:r>
      <w:r w:rsidR="00F50324">
        <w:t xml:space="preserve">. </w:t>
      </w:r>
      <w:bookmarkStart w:id="0" w:name="_Hlk118795533"/>
      <w:r w:rsidR="00FA22E8">
        <w:t>Podmiot</w:t>
      </w:r>
      <w:r w:rsidR="002423F7">
        <w:t xml:space="preserve"> należy do</w:t>
      </w:r>
      <w:r w:rsidR="00F50324">
        <w:t xml:space="preserve"> wiodącej grupy finansowej w </w:t>
      </w:r>
      <w:r w:rsidR="00201522">
        <w:t>Europie</w:t>
      </w:r>
      <w:r w:rsidR="00F50324">
        <w:t>.</w:t>
      </w:r>
      <w:r w:rsidR="00793562">
        <w:t xml:space="preserve"> Stabilność funkcjonowania gwarantują inwestorzy, wśród których znajduje się </w:t>
      </w:r>
      <w:r w:rsidR="00793562" w:rsidRPr="006B4142">
        <w:rPr>
          <w:b/>
          <w:bCs/>
        </w:rPr>
        <w:t>Europejski Bank Odbudowy i Rozwoju</w:t>
      </w:r>
      <w:r w:rsidR="00994C1A">
        <w:t xml:space="preserve"> </w:t>
      </w:r>
      <w:r w:rsidR="00793562">
        <w:t>posiada</w:t>
      </w:r>
      <w:r w:rsidR="00994C1A">
        <w:t>jący</w:t>
      </w:r>
      <w:r w:rsidR="00793562">
        <w:t xml:space="preserve"> 24% udziałów. </w:t>
      </w:r>
      <w:bookmarkEnd w:id="0"/>
    </w:p>
    <w:p w14:paraId="03D5A55E" w14:textId="56D19BFA" w:rsidR="008710B7" w:rsidRDefault="006B4142" w:rsidP="00F50324">
      <w:r>
        <w:t>-</w:t>
      </w:r>
      <w:r w:rsidR="001D1E6E">
        <w:t xml:space="preserve"> </w:t>
      </w:r>
      <w:r w:rsidR="00793562" w:rsidRPr="006B4142">
        <w:rPr>
          <w:i/>
          <w:iCs/>
        </w:rPr>
        <w:t xml:space="preserve">Jesteśmy jedyną instytucją zajmującą się obsługą wierzytelności </w:t>
      </w:r>
      <w:r w:rsidR="00201522" w:rsidRPr="006B4142">
        <w:rPr>
          <w:i/>
          <w:iCs/>
        </w:rPr>
        <w:t xml:space="preserve">w modelu „digital-first” </w:t>
      </w:r>
      <w:r w:rsidR="00793562" w:rsidRPr="006B4142">
        <w:rPr>
          <w:i/>
          <w:iCs/>
        </w:rPr>
        <w:t xml:space="preserve">w portfolio inwestycyjnym Europejskiego Banku Odbudowy i Rozwoju. To ogromna nobilitacja i </w:t>
      </w:r>
      <w:r w:rsidR="00316337" w:rsidRPr="006B4142">
        <w:rPr>
          <w:i/>
          <w:iCs/>
        </w:rPr>
        <w:t>swego rodzaju potwierdzenie dla kontrahentów, że nasza strategia, zarząd i spółka zostały dokładnie prześwietlone, a innowacyjne know-how docenione</w:t>
      </w:r>
      <w:r w:rsidR="00FA22E8" w:rsidRPr="006B4142">
        <w:rPr>
          <w:i/>
          <w:iCs/>
        </w:rPr>
        <w:t>.</w:t>
      </w:r>
      <w:r>
        <w:rPr>
          <w:i/>
          <w:iCs/>
        </w:rPr>
        <w:t xml:space="preserve"> -</w:t>
      </w:r>
      <w:r w:rsidR="00316337">
        <w:t xml:space="preserve"> mówi Krzysztof Różycki, który zasiadł za sterami polskiej spółki w grupie AxFina. M</w:t>
      </w:r>
      <w:r w:rsidR="00316337" w:rsidRPr="00316337">
        <w:t>enedżer, mający na swoim koncie sukcesy osiągnięte</w:t>
      </w:r>
      <w:r w:rsidR="00A56EEE">
        <w:t xml:space="preserve"> </w:t>
      </w:r>
      <w:r w:rsidR="00312E44">
        <w:t xml:space="preserve">z markami takimi jak: </w:t>
      </w:r>
      <w:r w:rsidR="00316337" w:rsidRPr="00316337">
        <w:t>Kruk, Lindorff i Hoist.</w:t>
      </w:r>
      <w:r w:rsidR="00316337">
        <w:t xml:space="preserve">  </w:t>
      </w:r>
    </w:p>
    <w:p w14:paraId="29FDBE0D" w14:textId="01BA75CC" w:rsidR="007067BA" w:rsidRPr="00312E44" w:rsidRDefault="007067BA" w:rsidP="007067BA">
      <w:pPr>
        <w:rPr>
          <w:b/>
          <w:bCs/>
        </w:rPr>
      </w:pPr>
      <w:bookmarkStart w:id="1" w:name="_Hlk118795766"/>
      <w:r w:rsidRPr="00312E44">
        <w:rPr>
          <w:b/>
          <w:bCs/>
        </w:rPr>
        <w:t>FINASTIC</w:t>
      </w:r>
      <w:r>
        <w:rPr>
          <w:b/>
          <w:bCs/>
        </w:rPr>
        <w:t xml:space="preserve"> </w:t>
      </w:r>
      <w:r w:rsidRPr="00312E44">
        <w:rPr>
          <w:b/>
          <w:bCs/>
        </w:rPr>
        <w:t xml:space="preserve">- PRZYSZŁOŚĆ </w:t>
      </w:r>
      <w:r w:rsidR="001D1E6E">
        <w:rPr>
          <w:b/>
          <w:bCs/>
        </w:rPr>
        <w:t>EFEKTYWNEGO</w:t>
      </w:r>
      <w:r w:rsidR="001D1E6E" w:rsidRPr="00312E44">
        <w:rPr>
          <w:b/>
          <w:bCs/>
        </w:rPr>
        <w:t xml:space="preserve"> </w:t>
      </w:r>
      <w:r w:rsidRPr="00312E44">
        <w:rPr>
          <w:b/>
          <w:bCs/>
        </w:rPr>
        <w:t>ZARZĄDZANIA WIERZYTELNOŚCIAMI</w:t>
      </w:r>
    </w:p>
    <w:p w14:paraId="692952F8" w14:textId="562ADA72" w:rsidR="00A75BC7" w:rsidRDefault="007067BA" w:rsidP="007067BA">
      <w:bookmarkStart w:id="2" w:name="_Hlk118795684"/>
      <w:r w:rsidRPr="000C6571">
        <w:t xml:space="preserve">Finastic to </w:t>
      </w:r>
      <w:r w:rsidR="001D1E6E" w:rsidRPr="000C6571">
        <w:t xml:space="preserve">zarówno narzędzie będące w </w:t>
      </w:r>
      <w:r w:rsidR="001D1E6E" w:rsidRPr="001D1E6E">
        <w:t>sercu</w:t>
      </w:r>
      <w:r w:rsidR="001D1E6E" w:rsidRPr="000C6571">
        <w:t xml:space="preserve"> podejścia „digital-first” wdrożonego </w:t>
      </w:r>
      <w:r w:rsidR="001D1E6E" w:rsidRPr="001D1E6E">
        <w:t>w</w:t>
      </w:r>
      <w:r w:rsidR="003866E2">
        <w:t>e własnych</w:t>
      </w:r>
      <w:r w:rsidR="001D1E6E" w:rsidRPr="001D1E6E">
        <w:t xml:space="preserve"> procesach </w:t>
      </w:r>
      <w:r w:rsidR="003866E2">
        <w:t>windykacyjnych</w:t>
      </w:r>
      <w:r w:rsidR="001D1E6E" w:rsidRPr="000C6571">
        <w:t xml:space="preserve"> AxFina, jak i rozwiązanie</w:t>
      </w:r>
      <w:r w:rsidR="003866E2">
        <w:t xml:space="preserve"> typu</w:t>
      </w:r>
      <w:r w:rsidR="001D1E6E" w:rsidRPr="000C6571">
        <w:t xml:space="preserve"> </w:t>
      </w:r>
      <w:r w:rsidRPr="000C6571">
        <w:t>Software-as-a-Service</w:t>
      </w:r>
      <w:r w:rsidR="003866E2">
        <w:t>, udostępniane przez AxFina</w:t>
      </w:r>
      <w:r w:rsidR="001D1E6E" w:rsidRPr="001D1E6E">
        <w:t xml:space="preserve"> </w:t>
      </w:r>
      <w:r w:rsidR="003866E2">
        <w:t xml:space="preserve">innym podmiotom </w:t>
      </w:r>
      <w:bookmarkStart w:id="3" w:name="_Hlk118795755"/>
      <w:bookmarkEnd w:id="2"/>
      <w:r w:rsidRPr="001D1E6E">
        <w:t>w modelu</w:t>
      </w:r>
      <w:r>
        <w:t xml:space="preserve"> „white-label” (customowo, ściśle dopasowując się do marki oraz potrzeb klienta biznesowego).</w:t>
      </w:r>
    </w:p>
    <w:p w14:paraId="0670D351" w14:textId="450B370F" w:rsidR="007067BA" w:rsidRDefault="003866E2" w:rsidP="007067BA">
      <w:r>
        <w:t xml:space="preserve">Oferowane trzy </w:t>
      </w:r>
      <w:r w:rsidR="00153477">
        <w:t>kluczowe filary</w:t>
      </w:r>
      <w:r w:rsidR="00A75BC7">
        <w:t xml:space="preserve"> wsparcia przedsiębiorstw to:</w:t>
      </w:r>
    </w:p>
    <w:p w14:paraId="7E53CED9" w14:textId="5A4C06A6" w:rsidR="00153477" w:rsidRPr="00A75BC7" w:rsidRDefault="00A75BC7" w:rsidP="00A75BC7">
      <w:pPr>
        <w:pStyle w:val="Akapitzlist"/>
        <w:numPr>
          <w:ilvl w:val="0"/>
          <w:numId w:val="3"/>
        </w:numPr>
        <w:rPr>
          <w:sz w:val="22"/>
          <w:szCs w:val="22"/>
          <w:lang w:val="pl-PL"/>
        </w:rPr>
      </w:pPr>
      <w:r w:rsidRPr="00A75BC7">
        <w:rPr>
          <w:sz w:val="22"/>
          <w:szCs w:val="22"/>
          <w:lang w:val="pl-PL"/>
        </w:rPr>
        <w:lastRenderedPageBreak/>
        <w:t>zarządzanie</w:t>
      </w:r>
      <w:r w:rsidR="00153477" w:rsidRPr="00A75BC7">
        <w:rPr>
          <w:sz w:val="22"/>
          <w:szCs w:val="22"/>
          <w:lang w:val="pl-PL"/>
        </w:rPr>
        <w:t xml:space="preserve"> </w:t>
      </w:r>
      <w:r w:rsidR="003866E2" w:rsidRPr="00A75BC7">
        <w:rPr>
          <w:sz w:val="22"/>
          <w:szCs w:val="22"/>
          <w:lang w:val="pl-PL"/>
        </w:rPr>
        <w:t>zorientowan</w:t>
      </w:r>
      <w:r w:rsidR="003866E2">
        <w:rPr>
          <w:sz w:val="22"/>
          <w:szCs w:val="22"/>
          <w:lang w:val="pl-PL"/>
        </w:rPr>
        <w:t>ą</w:t>
      </w:r>
      <w:r w:rsidR="003866E2" w:rsidRPr="00A75BC7">
        <w:rPr>
          <w:sz w:val="22"/>
          <w:szCs w:val="22"/>
          <w:lang w:val="pl-PL"/>
        </w:rPr>
        <w:t xml:space="preserve"> </w:t>
      </w:r>
      <w:r w:rsidR="00153477" w:rsidRPr="00A75BC7">
        <w:rPr>
          <w:sz w:val="22"/>
          <w:szCs w:val="22"/>
          <w:lang w:val="pl-PL"/>
        </w:rPr>
        <w:t>na klienta wielokanałow</w:t>
      </w:r>
      <w:r w:rsidRPr="00A75BC7">
        <w:rPr>
          <w:sz w:val="22"/>
          <w:szCs w:val="22"/>
          <w:lang w:val="pl-PL"/>
        </w:rPr>
        <w:t xml:space="preserve">ą komunikacją on-line </w:t>
      </w:r>
      <w:r>
        <w:rPr>
          <w:sz w:val="22"/>
          <w:szCs w:val="22"/>
          <w:lang w:val="pl-PL"/>
        </w:rPr>
        <w:t xml:space="preserve">i </w:t>
      </w:r>
      <w:r w:rsidRPr="00A75BC7">
        <w:rPr>
          <w:sz w:val="22"/>
          <w:szCs w:val="22"/>
          <w:lang w:val="pl-PL"/>
        </w:rPr>
        <w:t>off-line</w:t>
      </w:r>
    </w:p>
    <w:p w14:paraId="70334CF2" w14:textId="57664311" w:rsidR="00153477" w:rsidRPr="00A75BC7" w:rsidRDefault="00A75BC7" w:rsidP="00A75BC7">
      <w:pPr>
        <w:pStyle w:val="Akapitzlist"/>
        <w:numPr>
          <w:ilvl w:val="0"/>
          <w:numId w:val="3"/>
        </w:numPr>
        <w:rPr>
          <w:sz w:val="22"/>
          <w:szCs w:val="22"/>
          <w:lang w:val="pl-PL"/>
        </w:rPr>
      </w:pPr>
      <w:r w:rsidRPr="00A75BC7">
        <w:rPr>
          <w:sz w:val="22"/>
          <w:szCs w:val="22"/>
          <w:lang w:val="pl-PL"/>
        </w:rPr>
        <w:t>zwiększenie wydajności zarządzania wierzytelnościami</w:t>
      </w:r>
      <w:r w:rsidR="00153477" w:rsidRPr="00A75BC7">
        <w:rPr>
          <w:sz w:val="22"/>
          <w:szCs w:val="22"/>
          <w:lang w:val="pl-PL"/>
        </w:rPr>
        <w:t xml:space="preserve"> dzięki</w:t>
      </w:r>
      <w:r w:rsidRPr="00A75BC7">
        <w:rPr>
          <w:sz w:val="22"/>
          <w:szCs w:val="22"/>
          <w:lang w:val="pl-PL"/>
        </w:rPr>
        <w:t xml:space="preserve"> wdro</w:t>
      </w:r>
      <w:r w:rsidR="004A0190">
        <w:rPr>
          <w:sz w:val="22"/>
          <w:szCs w:val="22"/>
          <w:lang w:val="pl-PL"/>
        </w:rPr>
        <w:t>ż</w:t>
      </w:r>
      <w:r w:rsidRPr="00A75BC7">
        <w:rPr>
          <w:sz w:val="22"/>
          <w:szCs w:val="22"/>
          <w:lang w:val="pl-PL"/>
        </w:rPr>
        <w:t>eniu</w:t>
      </w:r>
      <w:r w:rsidR="00153477" w:rsidRPr="00A75BC7">
        <w:rPr>
          <w:sz w:val="22"/>
          <w:szCs w:val="22"/>
          <w:lang w:val="pl-PL"/>
        </w:rPr>
        <w:t xml:space="preserve"> automatyzacji i </w:t>
      </w:r>
      <w:r w:rsidRPr="00A75BC7">
        <w:rPr>
          <w:sz w:val="22"/>
          <w:szCs w:val="22"/>
          <w:lang w:val="pl-PL"/>
        </w:rPr>
        <w:t xml:space="preserve">modelu </w:t>
      </w:r>
      <w:r w:rsidR="00153477" w:rsidRPr="00A75BC7">
        <w:rPr>
          <w:sz w:val="22"/>
          <w:szCs w:val="22"/>
          <w:lang w:val="pl-PL"/>
        </w:rPr>
        <w:t>samoobsłu</w:t>
      </w:r>
      <w:r w:rsidRPr="00A75BC7">
        <w:rPr>
          <w:sz w:val="22"/>
          <w:szCs w:val="22"/>
          <w:lang w:val="pl-PL"/>
        </w:rPr>
        <w:t>gi</w:t>
      </w:r>
    </w:p>
    <w:p w14:paraId="7B1BD254" w14:textId="68B2A185" w:rsidR="00153477" w:rsidRDefault="00A75BC7" w:rsidP="00A75BC7">
      <w:pPr>
        <w:pStyle w:val="Akapitzlist"/>
        <w:numPr>
          <w:ilvl w:val="0"/>
          <w:numId w:val="3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wartość dodana w postaci przyjaznej usługi</w:t>
      </w:r>
      <w:r w:rsidR="00153477" w:rsidRPr="00A75BC7">
        <w:rPr>
          <w:sz w:val="22"/>
          <w:szCs w:val="22"/>
          <w:lang w:val="pl-PL"/>
        </w:rPr>
        <w:t xml:space="preserve"> i </w:t>
      </w:r>
      <w:r>
        <w:rPr>
          <w:sz w:val="22"/>
          <w:szCs w:val="22"/>
          <w:lang w:val="pl-PL"/>
        </w:rPr>
        <w:t>produktu finansowego</w:t>
      </w:r>
      <w:r w:rsidR="00153477" w:rsidRPr="00A75BC7">
        <w:rPr>
          <w:sz w:val="22"/>
          <w:szCs w:val="22"/>
          <w:lang w:val="pl-PL"/>
        </w:rPr>
        <w:t>, któr</w:t>
      </w:r>
      <w:r>
        <w:rPr>
          <w:sz w:val="22"/>
          <w:szCs w:val="22"/>
          <w:lang w:val="pl-PL"/>
        </w:rPr>
        <w:t>y</w:t>
      </w:r>
      <w:r w:rsidR="00153477" w:rsidRPr="00A75BC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ułatwia </w:t>
      </w:r>
      <w:r w:rsidR="00153477" w:rsidRPr="00A75BC7">
        <w:rPr>
          <w:sz w:val="22"/>
          <w:szCs w:val="22"/>
          <w:lang w:val="pl-PL"/>
        </w:rPr>
        <w:t>spłat</w:t>
      </w:r>
      <w:r>
        <w:rPr>
          <w:sz w:val="22"/>
          <w:szCs w:val="22"/>
          <w:lang w:val="pl-PL"/>
        </w:rPr>
        <w:t>ę</w:t>
      </w:r>
      <w:r w:rsidR="00153477" w:rsidRPr="00A75BC7">
        <w:rPr>
          <w:sz w:val="22"/>
          <w:szCs w:val="22"/>
          <w:lang w:val="pl-PL"/>
        </w:rPr>
        <w:t xml:space="preserve"> zadłużenia</w:t>
      </w:r>
    </w:p>
    <w:p w14:paraId="33133662" w14:textId="77777777" w:rsidR="00A75BC7" w:rsidRPr="00A75BC7" w:rsidRDefault="00A75BC7" w:rsidP="00A75BC7">
      <w:pPr>
        <w:pStyle w:val="Akapitzlist"/>
        <w:rPr>
          <w:sz w:val="22"/>
          <w:szCs w:val="22"/>
          <w:lang w:val="pl-PL"/>
        </w:rPr>
      </w:pPr>
    </w:p>
    <w:p w14:paraId="31676EB1" w14:textId="31A80418" w:rsidR="007067BA" w:rsidRDefault="007067BA" w:rsidP="007067BA">
      <w:r>
        <w:t xml:space="preserve">Dla przedsiębiorstw, które starają się odzyskać swoje należności, </w:t>
      </w:r>
      <w:r w:rsidR="003866E2">
        <w:t xml:space="preserve">AxFina </w:t>
      </w:r>
      <w:r>
        <w:t>gwarantuje zwiększenie efektywności, budowę silnych relacji z klientami, ochronę reputacji i znaczną oszczędność kosztów.</w:t>
      </w:r>
    </w:p>
    <w:bookmarkEnd w:id="1"/>
    <w:bookmarkEnd w:id="3"/>
    <w:p w14:paraId="654FBCF6" w14:textId="4F6E875C" w:rsidR="00A15047" w:rsidRDefault="003866E2">
      <w:r w:rsidRPr="003866E2">
        <w:t>https://axfina.pl/</w:t>
      </w:r>
    </w:p>
    <w:p w14:paraId="216C88E3" w14:textId="77777777" w:rsidR="00AC05C7" w:rsidRPr="00AC05C7" w:rsidRDefault="00AC05C7" w:rsidP="00AC05C7">
      <w:pPr>
        <w:rPr>
          <w:b/>
          <w:bCs/>
        </w:rPr>
      </w:pPr>
      <w:bookmarkStart w:id="4" w:name="_Hlk118795784"/>
      <w:r w:rsidRPr="00AC05C7">
        <w:rPr>
          <w:b/>
          <w:bCs/>
        </w:rPr>
        <w:t xml:space="preserve">Kontakt dla mediów:  </w:t>
      </w:r>
    </w:p>
    <w:p w14:paraId="310BF1E8" w14:textId="4F07A8A8" w:rsidR="00AC05C7" w:rsidRDefault="00AC05C7" w:rsidP="00AC05C7">
      <w:pPr>
        <w:pBdr>
          <w:bottom w:val="single" w:sz="6" w:space="1" w:color="auto"/>
        </w:pBdr>
      </w:pPr>
      <w:r>
        <w:t xml:space="preserve">Adam Maliszewski, LOUDY Public Relations, +48 505 995 499, </w:t>
      </w:r>
      <w:hyperlink r:id="rId8" w:history="1">
        <w:r w:rsidRPr="009B3E49">
          <w:rPr>
            <w:rStyle w:val="Hipercze"/>
          </w:rPr>
          <w:t>projekt@loudy.pl</w:t>
        </w:r>
      </w:hyperlink>
    </w:p>
    <w:p w14:paraId="39AA054A" w14:textId="15A80ED0" w:rsidR="00AC05C7" w:rsidRDefault="00AC05C7" w:rsidP="00AC05C7">
      <w:pPr>
        <w:pBdr>
          <w:bottom w:val="single" w:sz="6" w:space="1" w:color="auto"/>
        </w:pBdr>
        <w:rPr>
          <w:b/>
          <w:bCs/>
        </w:rPr>
      </w:pPr>
      <w:r w:rsidRPr="00A56EEE">
        <w:rPr>
          <w:b/>
          <w:bCs/>
        </w:rPr>
        <w:t xml:space="preserve">Materiały dla mediów: </w:t>
      </w:r>
    </w:p>
    <w:p w14:paraId="1CA4E0BB" w14:textId="617C1318" w:rsidR="000D1E3D" w:rsidRDefault="000D1E3D" w:rsidP="00AC05C7">
      <w:pPr>
        <w:pBdr>
          <w:bottom w:val="single" w:sz="6" w:space="1" w:color="auto"/>
        </w:pBdr>
      </w:pPr>
      <w:hyperlink r:id="rId9" w:history="1">
        <w:r w:rsidRPr="0019066D">
          <w:rPr>
            <w:rStyle w:val="Hipercze"/>
          </w:rPr>
          <w:t>https://cutt.ly/d8dNeLX</w:t>
        </w:r>
      </w:hyperlink>
    </w:p>
    <w:p w14:paraId="5754EABB" w14:textId="2E62BACC" w:rsidR="00AC05C7" w:rsidRPr="00A56EEE" w:rsidRDefault="00A56EEE" w:rsidP="00AC05C7">
      <w:pPr>
        <w:pBdr>
          <w:bottom w:val="single" w:sz="6" w:space="1" w:color="auto"/>
        </w:pBdr>
        <w:rPr>
          <w:b/>
          <w:bCs/>
        </w:rPr>
      </w:pPr>
      <w:r w:rsidRPr="00A56EEE">
        <w:rPr>
          <w:b/>
          <w:bCs/>
        </w:rPr>
        <w:t>Osoby do udzielenia komentarza:</w:t>
      </w:r>
    </w:p>
    <w:p w14:paraId="23E97BE5" w14:textId="0D2C744D" w:rsidR="00A56EEE" w:rsidRDefault="00A56EEE" w:rsidP="00A56EEE">
      <w:pPr>
        <w:pBdr>
          <w:bottom w:val="single" w:sz="6" w:space="1" w:color="auto"/>
        </w:pBdr>
        <w:spacing w:after="0"/>
      </w:pPr>
      <w:r>
        <w:t xml:space="preserve">- w temacie wykorzystanych technologii oraz Finastic: Michał Gębała, Head of Digital Innovation  </w:t>
      </w:r>
    </w:p>
    <w:bookmarkEnd w:id="4"/>
    <w:p w14:paraId="7D766A5D" w14:textId="77777777" w:rsidR="00A56EEE" w:rsidRDefault="00A56EEE" w:rsidP="00AC05C7">
      <w:pPr>
        <w:pBdr>
          <w:bottom w:val="single" w:sz="6" w:space="1" w:color="auto"/>
        </w:pBdr>
      </w:pPr>
    </w:p>
    <w:p w14:paraId="0FBC9FFE" w14:textId="451F821D" w:rsidR="00A15047" w:rsidRPr="00BB47CE" w:rsidRDefault="00F50324">
      <w:pPr>
        <w:rPr>
          <w:b/>
          <w:bCs/>
        </w:rPr>
      </w:pPr>
      <w:bookmarkStart w:id="5" w:name="_Hlk118795798"/>
      <w:r w:rsidRPr="00BB47CE">
        <w:rPr>
          <w:b/>
          <w:bCs/>
        </w:rPr>
        <w:t>O AxFina</w:t>
      </w:r>
    </w:p>
    <w:p w14:paraId="5D0C5A68" w14:textId="0880AFE9" w:rsidR="009D6AB4" w:rsidRDefault="009D6AB4" w:rsidP="009D6AB4">
      <w:pPr>
        <w:rPr>
          <w:sz w:val="20"/>
          <w:szCs w:val="20"/>
        </w:rPr>
      </w:pPr>
      <w:r w:rsidRPr="00BB47CE">
        <w:rPr>
          <w:sz w:val="20"/>
          <w:szCs w:val="20"/>
        </w:rPr>
        <w:t>AxFina Holding SA</w:t>
      </w:r>
      <w:r w:rsidR="00023437" w:rsidRPr="00BB47CE">
        <w:rPr>
          <w:sz w:val="20"/>
          <w:szCs w:val="20"/>
        </w:rPr>
        <w:t xml:space="preserve"> należy do wiodącej</w:t>
      </w:r>
      <w:r w:rsidRPr="00BB47CE">
        <w:rPr>
          <w:sz w:val="20"/>
          <w:szCs w:val="20"/>
        </w:rPr>
        <w:t xml:space="preserve"> grupy finansowej w </w:t>
      </w:r>
      <w:r w:rsidR="00987C61">
        <w:rPr>
          <w:sz w:val="20"/>
          <w:szCs w:val="20"/>
        </w:rPr>
        <w:t>Europie</w:t>
      </w:r>
      <w:r w:rsidR="00686ADC" w:rsidRPr="00BB47CE">
        <w:rPr>
          <w:sz w:val="20"/>
          <w:szCs w:val="20"/>
        </w:rPr>
        <w:t>, która wdraża innowacyjne rozwiązania finansowe, czyniąc je stabilnymi, bezpiecznymi i cyfrowymi.</w:t>
      </w:r>
      <w:r w:rsidRPr="00BB47CE">
        <w:rPr>
          <w:sz w:val="20"/>
          <w:szCs w:val="20"/>
        </w:rPr>
        <w:t xml:space="preserve"> Nasza misja</w:t>
      </w:r>
      <w:r w:rsidR="00023437" w:rsidRPr="00BB47CE">
        <w:rPr>
          <w:sz w:val="20"/>
          <w:szCs w:val="20"/>
        </w:rPr>
        <w:t xml:space="preserve"> wspierana</w:t>
      </w:r>
      <w:r w:rsidRPr="00BB47CE">
        <w:rPr>
          <w:sz w:val="20"/>
          <w:szCs w:val="20"/>
        </w:rPr>
        <w:t xml:space="preserve"> jest przez Europejski Bank Odbudowy i Rozwoju - 24% udziałowca</w:t>
      </w:r>
      <w:r w:rsidR="00023437" w:rsidRPr="00BB47CE">
        <w:rPr>
          <w:sz w:val="20"/>
          <w:szCs w:val="20"/>
        </w:rPr>
        <w:t xml:space="preserve"> AxFina</w:t>
      </w:r>
      <w:r w:rsidR="00686ADC" w:rsidRPr="00BB47CE">
        <w:rPr>
          <w:sz w:val="20"/>
          <w:szCs w:val="20"/>
        </w:rPr>
        <w:t xml:space="preserve">. </w:t>
      </w:r>
      <w:r w:rsidRPr="00BB47CE">
        <w:rPr>
          <w:sz w:val="20"/>
          <w:szCs w:val="20"/>
        </w:rPr>
        <w:t xml:space="preserve"> Działamy</w:t>
      </w:r>
      <w:r w:rsidR="00686ADC" w:rsidRPr="00BB47CE">
        <w:rPr>
          <w:sz w:val="20"/>
          <w:szCs w:val="20"/>
        </w:rPr>
        <w:t xml:space="preserve"> w obszarze serwisowania i zarządzania wierzytelnościami, </w:t>
      </w:r>
      <w:r w:rsidR="00023437" w:rsidRPr="00BB47CE">
        <w:rPr>
          <w:sz w:val="20"/>
          <w:szCs w:val="20"/>
        </w:rPr>
        <w:t xml:space="preserve">wdrażania cyfrowej platformy windykacyjnej oraz outsourcingu procesów biznesowych. Wspieramy partnerów </w:t>
      </w:r>
      <w:r w:rsidRPr="00BB47CE">
        <w:rPr>
          <w:sz w:val="20"/>
          <w:szCs w:val="20"/>
        </w:rPr>
        <w:t>zgodnie z najwyższymi standardami, w pełni jawny i przejrzysty sposób, zawsze kierując się tym</w:t>
      </w:r>
      <w:r w:rsidR="00023437" w:rsidRPr="00BB47CE">
        <w:rPr>
          <w:sz w:val="20"/>
          <w:szCs w:val="20"/>
        </w:rPr>
        <w:t>,</w:t>
      </w:r>
      <w:r w:rsidRPr="00BB47CE">
        <w:rPr>
          <w:sz w:val="20"/>
          <w:szCs w:val="20"/>
        </w:rPr>
        <w:t xml:space="preserve"> </w:t>
      </w:r>
      <w:r w:rsidR="00023437" w:rsidRPr="00BB47CE">
        <w:rPr>
          <w:sz w:val="20"/>
          <w:szCs w:val="20"/>
        </w:rPr>
        <w:t>a</w:t>
      </w:r>
      <w:r w:rsidRPr="00BB47CE">
        <w:rPr>
          <w:sz w:val="20"/>
          <w:szCs w:val="20"/>
        </w:rPr>
        <w:t xml:space="preserve">by osiągnąć porozumienie oparte na </w:t>
      </w:r>
      <w:r w:rsidR="00023437" w:rsidRPr="00BB47CE">
        <w:rPr>
          <w:sz w:val="20"/>
          <w:szCs w:val="20"/>
        </w:rPr>
        <w:t>obopólnych korzyściach</w:t>
      </w:r>
      <w:r w:rsidRPr="00BB47CE">
        <w:rPr>
          <w:sz w:val="20"/>
          <w:szCs w:val="20"/>
        </w:rPr>
        <w:t xml:space="preserve"> oraz zaufaniu.</w:t>
      </w:r>
      <w:r w:rsidR="00023437" w:rsidRPr="00BB47CE">
        <w:rPr>
          <w:sz w:val="20"/>
          <w:szCs w:val="20"/>
        </w:rPr>
        <w:t xml:space="preserve"> Obsługujemy klientów w Austrii, Chorwacji, Luksemburgu, Rumunii, Słowenii, na Węgrzech. </w:t>
      </w:r>
      <w:hyperlink r:id="rId10" w:history="1"/>
      <w:bookmarkEnd w:id="5"/>
    </w:p>
    <w:p w14:paraId="5392BD98" w14:textId="33D4E446" w:rsidR="002423F7" w:rsidRPr="00BB47CE" w:rsidRDefault="00000000" w:rsidP="009D6AB4">
      <w:pPr>
        <w:rPr>
          <w:sz w:val="20"/>
          <w:szCs w:val="20"/>
        </w:rPr>
      </w:pPr>
      <w:hyperlink r:id="rId11" w:history="1">
        <w:r w:rsidR="003866E2">
          <w:rPr>
            <w:rStyle w:val="Hipercze"/>
            <w:sz w:val="20"/>
            <w:szCs w:val="20"/>
          </w:rPr>
          <w:t>https://www.axfina.com/pl</w:t>
        </w:r>
      </w:hyperlink>
      <w:r w:rsidR="002423F7">
        <w:rPr>
          <w:sz w:val="20"/>
          <w:szCs w:val="20"/>
        </w:rPr>
        <w:t xml:space="preserve"> |</w:t>
      </w:r>
      <w:hyperlink r:id="rId12" w:history="1">
        <w:r w:rsidR="003866E2">
          <w:rPr>
            <w:rStyle w:val="Hipercze"/>
            <w:sz w:val="20"/>
            <w:szCs w:val="20"/>
          </w:rPr>
          <w:t>https://www.finastic.io/pl</w:t>
        </w:r>
      </w:hyperlink>
    </w:p>
    <w:sectPr w:rsidR="002423F7" w:rsidRPr="00BB47C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59EE" w14:textId="77777777" w:rsidR="00017A1A" w:rsidRDefault="00017A1A" w:rsidP="009D6AB4">
      <w:pPr>
        <w:spacing w:after="0" w:line="240" w:lineRule="auto"/>
      </w:pPr>
      <w:r>
        <w:separator/>
      </w:r>
    </w:p>
  </w:endnote>
  <w:endnote w:type="continuationSeparator" w:id="0">
    <w:p w14:paraId="32C2E80E" w14:textId="77777777" w:rsidR="00017A1A" w:rsidRDefault="00017A1A" w:rsidP="009D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A538" w14:textId="77777777" w:rsidR="00017A1A" w:rsidRDefault="00017A1A" w:rsidP="009D6AB4">
      <w:pPr>
        <w:spacing w:after="0" w:line="240" w:lineRule="auto"/>
      </w:pPr>
      <w:r>
        <w:separator/>
      </w:r>
    </w:p>
  </w:footnote>
  <w:footnote w:type="continuationSeparator" w:id="0">
    <w:p w14:paraId="793893BD" w14:textId="77777777" w:rsidR="00017A1A" w:rsidRDefault="00017A1A" w:rsidP="009D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4D97" w14:textId="7612F8F1" w:rsidR="00496967" w:rsidRDefault="006B414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DB4C09" wp14:editId="5E9E32E2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987550" cy="299876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299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35D"/>
    <w:multiLevelType w:val="hybridMultilevel"/>
    <w:tmpl w:val="87E2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254A"/>
    <w:multiLevelType w:val="hybridMultilevel"/>
    <w:tmpl w:val="B5FE54C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85F"/>
    <w:multiLevelType w:val="hybridMultilevel"/>
    <w:tmpl w:val="A61A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7606">
    <w:abstractNumId w:val="1"/>
  </w:num>
  <w:num w:numId="2" w16cid:durableId="1417095859">
    <w:abstractNumId w:val="0"/>
  </w:num>
  <w:num w:numId="3" w16cid:durableId="1214384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F"/>
    <w:rsid w:val="00017A1A"/>
    <w:rsid w:val="00023437"/>
    <w:rsid w:val="000C6571"/>
    <w:rsid w:val="000D1E3D"/>
    <w:rsid w:val="000F26F6"/>
    <w:rsid w:val="00153477"/>
    <w:rsid w:val="00155BBE"/>
    <w:rsid w:val="00163268"/>
    <w:rsid w:val="00164F72"/>
    <w:rsid w:val="001D1E6E"/>
    <w:rsid w:val="00201522"/>
    <w:rsid w:val="002423F7"/>
    <w:rsid w:val="002D49D6"/>
    <w:rsid w:val="00312E44"/>
    <w:rsid w:val="00316337"/>
    <w:rsid w:val="003756B1"/>
    <w:rsid w:val="003866E2"/>
    <w:rsid w:val="003D6A3E"/>
    <w:rsid w:val="004000D8"/>
    <w:rsid w:val="00486F97"/>
    <w:rsid w:val="00496967"/>
    <w:rsid w:val="004A0190"/>
    <w:rsid w:val="004E25AC"/>
    <w:rsid w:val="004E5D3D"/>
    <w:rsid w:val="0056678F"/>
    <w:rsid w:val="005A4675"/>
    <w:rsid w:val="005D3C35"/>
    <w:rsid w:val="00614781"/>
    <w:rsid w:val="00682ECA"/>
    <w:rsid w:val="006863AD"/>
    <w:rsid w:val="00686ADC"/>
    <w:rsid w:val="006B4142"/>
    <w:rsid w:val="007067BA"/>
    <w:rsid w:val="00793562"/>
    <w:rsid w:val="007B5CA7"/>
    <w:rsid w:val="007E2E6E"/>
    <w:rsid w:val="008710B7"/>
    <w:rsid w:val="00943231"/>
    <w:rsid w:val="00945C57"/>
    <w:rsid w:val="00963749"/>
    <w:rsid w:val="00987C61"/>
    <w:rsid w:val="00994C1A"/>
    <w:rsid w:val="009C0B16"/>
    <w:rsid w:val="009D6AB4"/>
    <w:rsid w:val="009F6C3C"/>
    <w:rsid w:val="00A15047"/>
    <w:rsid w:val="00A44136"/>
    <w:rsid w:val="00A56EEE"/>
    <w:rsid w:val="00A75BC7"/>
    <w:rsid w:val="00A82976"/>
    <w:rsid w:val="00A910B4"/>
    <w:rsid w:val="00AC05C7"/>
    <w:rsid w:val="00AC3BB7"/>
    <w:rsid w:val="00AD6AAD"/>
    <w:rsid w:val="00B17902"/>
    <w:rsid w:val="00B36676"/>
    <w:rsid w:val="00B43000"/>
    <w:rsid w:val="00B60828"/>
    <w:rsid w:val="00BA204B"/>
    <w:rsid w:val="00BB47CE"/>
    <w:rsid w:val="00C96B1F"/>
    <w:rsid w:val="00CD1A27"/>
    <w:rsid w:val="00D13FDC"/>
    <w:rsid w:val="00D34433"/>
    <w:rsid w:val="00D5439B"/>
    <w:rsid w:val="00D634D5"/>
    <w:rsid w:val="00DA370A"/>
    <w:rsid w:val="00E52DD6"/>
    <w:rsid w:val="00E66BE3"/>
    <w:rsid w:val="00E90F7D"/>
    <w:rsid w:val="00E94CEE"/>
    <w:rsid w:val="00EE301F"/>
    <w:rsid w:val="00F05525"/>
    <w:rsid w:val="00F321DC"/>
    <w:rsid w:val="00F41A97"/>
    <w:rsid w:val="00F50324"/>
    <w:rsid w:val="00F83592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CFE96"/>
  <w15:chartTrackingRefBased/>
  <w15:docId w15:val="{3ADD442A-AE88-45D3-AEDD-D0ECC63A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uibox-root">
    <w:name w:val="muibox-root"/>
    <w:basedOn w:val="Normalny"/>
    <w:rsid w:val="0087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3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967"/>
  </w:style>
  <w:style w:type="paragraph" w:styleId="Stopka">
    <w:name w:val="footer"/>
    <w:basedOn w:val="Normalny"/>
    <w:link w:val="StopkaZnak"/>
    <w:uiPriority w:val="99"/>
    <w:unhideWhenUsed/>
    <w:rsid w:val="0049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967"/>
  </w:style>
  <w:style w:type="paragraph" w:styleId="Poprawka">
    <w:name w:val="Revision"/>
    <w:hidden/>
    <w:uiPriority w:val="99"/>
    <w:semiHidden/>
    <w:rsid w:val="00F321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3477"/>
    <w:pPr>
      <w:spacing w:after="0" w:line="240" w:lineRule="auto"/>
      <w:ind w:left="720"/>
      <w:contextualSpacing/>
    </w:pPr>
    <w:rPr>
      <w:sz w:val="24"/>
      <w:szCs w:val="24"/>
      <w:lang w:val="pl"/>
    </w:rPr>
  </w:style>
  <w:style w:type="character" w:styleId="UyteHipercze">
    <w:name w:val="FollowedHyperlink"/>
    <w:basedOn w:val="Domylnaczcionkaakapitu"/>
    <w:uiPriority w:val="99"/>
    <w:semiHidden/>
    <w:unhideWhenUsed/>
    <w:rsid w:val="00A75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loudy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stic.io/pl/" TargetMode="External"/><Relationship Id="rId12" Type="http://schemas.openxmlformats.org/officeDocument/2006/relationships/hyperlink" Target="https://www.finastic.io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xfina.com/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xf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d8dNeL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Maliszewski</dc:creator>
  <cp:keywords/>
  <dc:description/>
  <cp:lastModifiedBy>Adam Maliszewski</cp:lastModifiedBy>
  <cp:revision>4</cp:revision>
  <cp:lastPrinted>2023-02-27T10:38:00Z</cp:lastPrinted>
  <dcterms:created xsi:type="dcterms:W3CDTF">2023-02-27T10:38:00Z</dcterms:created>
  <dcterms:modified xsi:type="dcterms:W3CDTF">2023-02-27T11:50:00Z</dcterms:modified>
</cp:coreProperties>
</file>